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1A" w:rsidRDefault="00C4143F">
      <w:pPr>
        <w:pStyle w:val="Heading1"/>
        <w:spacing w:before="0"/>
        <w:ind w:left="2405" w:firstLine="360"/>
        <w:rPr>
          <w:sz w:val="15"/>
        </w:rPr>
      </w:pPr>
      <w:r>
        <w:rPr>
          <w:noProof/>
          <w:color w:val="000000"/>
        </w:rPr>
        <w:pict>
          <v:line id="_x0000_s1028" style="position:absolute;left:0;text-align:left;z-index:251658240" from="126pt,0" to="126pt,36pt" strokeweight="1.5pt"/>
        </w:pict>
      </w:r>
      <w:r w:rsidR="00DA0292">
        <w:rPr>
          <w:noProof/>
          <w:color w:val="000000"/>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1426210" cy="457200"/>
            <wp:effectExtent l="19050" t="0" r="2540" b="0"/>
            <wp:wrapNone/>
            <wp:docPr id="3" name="Picture 3"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 Logo"/>
                    <pic:cNvPicPr>
                      <a:picLocks noChangeAspect="1" noChangeArrowheads="1"/>
                    </pic:cNvPicPr>
                  </pic:nvPicPr>
                  <pic:blipFill>
                    <a:blip r:embed="rId8" cstate="print"/>
                    <a:srcRect/>
                    <a:stretch>
                      <a:fillRect/>
                    </a:stretch>
                  </pic:blipFill>
                  <pic:spPr bwMode="auto">
                    <a:xfrm>
                      <a:off x="0" y="0"/>
                      <a:ext cx="1426210" cy="457200"/>
                    </a:xfrm>
                    <a:prstGeom prst="rect">
                      <a:avLst/>
                    </a:prstGeom>
                    <a:noFill/>
                    <a:ln w="9525">
                      <a:noFill/>
                      <a:miter lim="800000"/>
                      <a:headEnd/>
                      <a:tailEnd/>
                    </a:ln>
                  </pic:spPr>
                </pic:pic>
              </a:graphicData>
            </a:graphic>
          </wp:anchor>
        </w:drawing>
      </w:r>
      <w:r w:rsidR="00193A1A">
        <w:rPr>
          <w:sz w:val="15"/>
        </w:rPr>
        <w:t>International Programs</w:t>
      </w:r>
    </w:p>
    <w:p w:rsidR="00193A1A" w:rsidRDefault="00193A1A">
      <w:pPr>
        <w:pStyle w:val="Heading1"/>
        <w:spacing w:before="0"/>
        <w:ind w:left="2405" w:firstLine="360"/>
        <w:rPr>
          <w:sz w:val="15"/>
        </w:rPr>
      </w:pPr>
      <w:r>
        <w:rPr>
          <w:sz w:val="15"/>
        </w:rPr>
        <w:t xml:space="preserve">International </w:t>
      </w:r>
      <w:r w:rsidR="00492816">
        <w:rPr>
          <w:sz w:val="15"/>
        </w:rPr>
        <w:t>Scholar</w:t>
      </w:r>
      <w:r>
        <w:rPr>
          <w:sz w:val="15"/>
        </w:rPr>
        <w:t xml:space="preserve"> &amp; Faculty Services</w:t>
      </w:r>
    </w:p>
    <w:p w:rsidR="00C4143F" w:rsidRDefault="00C4143F" w:rsidP="00C4143F">
      <w:pPr>
        <w:ind w:left="2160" w:firstLine="605"/>
        <w:rPr>
          <w:sz w:val="15"/>
          <w:szCs w:val="15"/>
        </w:rPr>
      </w:pPr>
      <w:r>
        <w:rPr>
          <w:sz w:val="15"/>
          <w:szCs w:val="15"/>
        </w:rPr>
        <w:t>Oregon State University, University Plaza - Suite 190, 1600 SW Western Blvd, Corvallis, Oregon 97333</w:t>
      </w:r>
    </w:p>
    <w:p w:rsidR="00193A1A" w:rsidRDefault="00193A1A" w:rsidP="00C4143F">
      <w:pPr>
        <w:ind w:left="2160" w:firstLine="605"/>
      </w:pPr>
      <w:bookmarkStart w:id="0" w:name="_GoBack"/>
      <w:bookmarkEnd w:id="0"/>
      <w:r>
        <w:rPr>
          <w:rFonts w:ascii="Arial" w:hAnsi="Arial"/>
          <w:b/>
          <w:sz w:val="15"/>
        </w:rPr>
        <w:t>T</w:t>
      </w:r>
      <w:r>
        <w:rPr>
          <w:rFonts w:ascii="Arial" w:hAnsi="Arial"/>
          <w:sz w:val="15"/>
        </w:rPr>
        <w:t xml:space="preserve"> 541-737-3006 | </w:t>
      </w:r>
      <w:r>
        <w:rPr>
          <w:rFonts w:ascii="Arial" w:hAnsi="Arial"/>
          <w:b/>
          <w:sz w:val="15"/>
        </w:rPr>
        <w:t>F</w:t>
      </w:r>
      <w:r>
        <w:rPr>
          <w:rFonts w:ascii="Arial" w:hAnsi="Arial"/>
          <w:sz w:val="15"/>
        </w:rPr>
        <w:t xml:space="preserve"> 541-737-6482</w:t>
      </w:r>
      <w:r>
        <w:rPr>
          <w:rFonts w:ascii="Arial" w:hAnsi="Arial"/>
          <w:color w:val="000000"/>
          <w:sz w:val="15"/>
        </w:rPr>
        <w:t xml:space="preserve"> </w:t>
      </w:r>
      <w:r>
        <w:rPr>
          <w:rFonts w:ascii="Arial" w:hAnsi="Arial"/>
          <w:sz w:val="15"/>
        </w:rPr>
        <w:t>|</w:t>
      </w:r>
      <w:r>
        <w:rPr>
          <w:rFonts w:ascii="Arial" w:hAnsi="Arial"/>
          <w:color w:val="000000"/>
          <w:sz w:val="15"/>
        </w:rPr>
        <w:t xml:space="preserve"> http://oregonstate.edu/international</w:t>
      </w:r>
      <w:r w:rsidR="00DA0292">
        <w:rPr>
          <w:rFonts w:ascii="Arial" w:hAnsi="Arial"/>
          <w:color w:val="000000"/>
          <w:sz w:val="15"/>
        </w:rPr>
        <w:t>/atosu</w:t>
      </w:r>
    </w:p>
    <w:p w:rsidR="00193A1A" w:rsidRPr="00DA0292" w:rsidRDefault="00977149">
      <w:pPr>
        <w:pStyle w:val="Heading3"/>
        <w:shd w:val="clear" w:color="auto" w:fill="191919"/>
        <w:tabs>
          <w:tab w:val="left" w:pos="9900"/>
        </w:tabs>
        <w:spacing w:before="360"/>
        <w:jc w:val="left"/>
        <w:rPr>
          <w:rFonts w:asciiTheme="minorHAnsi" w:hAnsiTheme="minorHAnsi" w:cs="Arial"/>
          <w:sz w:val="32"/>
        </w:rPr>
      </w:pPr>
      <w:r>
        <w:rPr>
          <w:rFonts w:asciiTheme="minorHAnsi" w:hAnsiTheme="minorHAnsi" w:cs="Arial"/>
          <w:sz w:val="32"/>
        </w:rPr>
        <w:t>J-1</w:t>
      </w:r>
      <w:r w:rsidR="00193A1A" w:rsidRPr="00DA0292">
        <w:rPr>
          <w:rFonts w:asciiTheme="minorHAnsi" w:hAnsiTheme="minorHAnsi" w:cs="Arial"/>
          <w:sz w:val="32"/>
        </w:rPr>
        <w:t xml:space="preserve"> DEPARTMENTAL LETTER INFORMATION</w:t>
      </w:r>
    </w:p>
    <w:p w:rsidR="00F867AD" w:rsidRDefault="00F867AD" w:rsidP="00020938">
      <w:pPr>
        <w:pStyle w:val="Heading4"/>
        <w:rPr>
          <w:b/>
          <w:szCs w:val="20"/>
          <w:u w:val="none"/>
        </w:rPr>
      </w:pPr>
    </w:p>
    <w:p w:rsidR="00977149" w:rsidRPr="00977149" w:rsidRDefault="00977149" w:rsidP="00977149">
      <w:pPr>
        <w:pStyle w:val="NormalWeb"/>
        <w:rPr>
          <w:rFonts w:asciiTheme="minorHAnsi" w:hAnsiTheme="minorHAnsi" w:cstheme="minorHAnsi"/>
          <w:sz w:val="22"/>
          <w:szCs w:val="22"/>
        </w:rPr>
      </w:pPr>
      <w:r w:rsidRPr="00977149">
        <w:rPr>
          <w:rFonts w:asciiTheme="minorHAnsi" w:hAnsiTheme="minorHAnsi" w:cstheme="minorHAnsi"/>
          <w:sz w:val="22"/>
          <w:szCs w:val="22"/>
        </w:rPr>
        <w:t xml:space="preserve">The purpose of the </w:t>
      </w:r>
      <w:r w:rsidRPr="00977149">
        <w:rPr>
          <w:rStyle w:val="Strong"/>
          <w:rFonts w:asciiTheme="minorHAnsi" w:hAnsiTheme="minorHAnsi" w:cstheme="minorHAnsi"/>
          <w:sz w:val="22"/>
          <w:szCs w:val="22"/>
        </w:rPr>
        <w:t>J-1 Exchange Program</w:t>
      </w:r>
      <w:r w:rsidRPr="00977149">
        <w:rPr>
          <w:rFonts w:asciiTheme="minorHAnsi" w:hAnsiTheme="minorHAnsi" w:cstheme="minorHAnsi"/>
          <w:sz w:val="22"/>
          <w:szCs w:val="22"/>
        </w:rPr>
        <w:t xml:space="preserve"> is to provide exchange visitors with "opportunities to participate in educational and cultural programs in the United States and return home to share their experiences, and to encourage Americans to participate in educational and cultural programs in other countries." CFR § 62.1 (b)</w:t>
      </w:r>
    </w:p>
    <w:p w:rsidR="00977149" w:rsidRPr="00977149" w:rsidRDefault="00977149" w:rsidP="00977149">
      <w:pPr>
        <w:pStyle w:val="NormalWeb"/>
        <w:rPr>
          <w:rFonts w:asciiTheme="minorHAnsi" w:hAnsiTheme="minorHAnsi" w:cstheme="minorHAnsi"/>
          <w:sz w:val="22"/>
          <w:szCs w:val="22"/>
        </w:rPr>
      </w:pPr>
      <w:r w:rsidRPr="00977149">
        <w:rPr>
          <w:rFonts w:asciiTheme="minorHAnsi" w:hAnsiTheme="minorHAnsi" w:cstheme="minorHAnsi"/>
          <w:sz w:val="22"/>
          <w:szCs w:val="22"/>
        </w:rPr>
        <w:t>As the J-1 Exchange Program is sponsored by the Department of State (</w:t>
      </w:r>
      <w:hyperlink r:id="rId9" w:history="1">
        <w:r w:rsidRPr="00977149">
          <w:rPr>
            <w:rFonts w:asciiTheme="minorHAnsi" w:hAnsiTheme="minorHAnsi" w:cstheme="minorHAnsi"/>
            <w:sz w:val="22"/>
            <w:szCs w:val="22"/>
          </w:rPr>
          <w:t>DOS</w:t>
        </w:r>
      </w:hyperlink>
      <w:r w:rsidRPr="00977149">
        <w:rPr>
          <w:rFonts w:asciiTheme="minorHAnsi" w:hAnsiTheme="minorHAnsi" w:cstheme="minorHAnsi"/>
          <w:sz w:val="22"/>
          <w:szCs w:val="22"/>
        </w:rPr>
        <w:t xml:space="preserve">) for the purpose of cultural and professional exchange, it may not be used for the sole purpose of </w:t>
      </w:r>
      <w:proofErr w:type="gramStart"/>
      <w:r w:rsidRPr="00977149">
        <w:rPr>
          <w:rFonts w:asciiTheme="minorHAnsi" w:hAnsiTheme="minorHAnsi" w:cstheme="minorHAnsi"/>
          <w:sz w:val="22"/>
          <w:szCs w:val="22"/>
        </w:rPr>
        <w:t>employment,</w:t>
      </w:r>
      <w:proofErr w:type="gramEnd"/>
      <w:r w:rsidRPr="00977149">
        <w:rPr>
          <w:rFonts w:asciiTheme="minorHAnsi" w:hAnsiTheme="minorHAnsi" w:cstheme="minorHAnsi"/>
          <w:sz w:val="22"/>
          <w:szCs w:val="22"/>
        </w:rPr>
        <w:t xml:space="preserve"> however employment that is directly related to the exchange visitor’s program objective is allowed by DOS.</w:t>
      </w:r>
    </w:p>
    <w:p w:rsidR="00F867AD" w:rsidRPr="00020938" w:rsidRDefault="00F867AD" w:rsidP="00020938">
      <w:pPr>
        <w:pStyle w:val="Heading4"/>
        <w:rPr>
          <w:rFonts w:ascii="Calibri" w:hAnsi="Calibri"/>
          <w:b/>
          <w:sz w:val="22"/>
          <w:szCs w:val="22"/>
          <w:u w:val="none"/>
        </w:rPr>
      </w:pPr>
      <w:r w:rsidRPr="00020938">
        <w:rPr>
          <w:rFonts w:ascii="Calibri" w:hAnsi="Calibri"/>
          <w:b/>
          <w:sz w:val="22"/>
          <w:szCs w:val="22"/>
          <w:u w:val="none"/>
        </w:rPr>
        <w:t xml:space="preserve">The </w:t>
      </w:r>
      <w:r w:rsidR="00977149">
        <w:rPr>
          <w:rFonts w:ascii="Calibri" w:hAnsi="Calibri"/>
          <w:b/>
          <w:sz w:val="22"/>
          <w:szCs w:val="22"/>
          <w:u w:val="none"/>
        </w:rPr>
        <w:t>J-1</w:t>
      </w:r>
      <w:r w:rsidRPr="00020938">
        <w:rPr>
          <w:rFonts w:ascii="Calibri" w:hAnsi="Calibri"/>
          <w:b/>
          <w:sz w:val="22"/>
          <w:szCs w:val="22"/>
          <w:u w:val="none"/>
        </w:rPr>
        <w:t xml:space="preserve"> Departmental Letter is </w:t>
      </w:r>
    </w:p>
    <w:p w:rsidR="00F867AD" w:rsidRPr="00020938" w:rsidRDefault="00193A1A" w:rsidP="00020938">
      <w:pPr>
        <w:pStyle w:val="BodyText"/>
        <w:numPr>
          <w:ilvl w:val="0"/>
          <w:numId w:val="1"/>
        </w:numPr>
        <w:rPr>
          <w:rFonts w:ascii="Calibri" w:hAnsi="Calibri"/>
          <w:sz w:val="22"/>
          <w:szCs w:val="22"/>
        </w:rPr>
      </w:pPr>
      <w:r w:rsidRPr="00020938">
        <w:rPr>
          <w:rFonts w:ascii="Calibri" w:hAnsi="Calibri"/>
          <w:sz w:val="22"/>
          <w:szCs w:val="22"/>
        </w:rPr>
        <w:t xml:space="preserve">strictly for </w:t>
      </w:r>
      <w:r w:rsidR="00F867AD" w:rsidRPr="00020938">
        <w:rPr>
          <w:rFonts w:ascii="Calibri" w:hAnsi="Calibri"/>
          <w:sz w:val="22"/>
          <w:szCs w:val="22"/>
        </w:rPr>
        <w:t>immigration</w:t>
      </w:r>
      <w:r w:rsidRPr="00020938">
        <w:rPr>
          <w:rFonts w:ascii="Calibri" w:hAnsi="Calibri"/>
          <w:b/>
          <w:sz w:val="22"/>
          <w:szCs w:val="22"/>
        </w:rPr>
        <w:t xml:space="preserve"> </w:t>
      </w:r>
      <w:r w:rsidRPr="00020938">
        <w:rPr>
          <w:rFonts w:ascii="Calibri" w:hAnsi="Calibri"/>
          <w:sz w:val="22"/>
          <w:szCs w:val="22"/>
        </w:rPr>
        <w:t>and</w:t>
      </w:r>
      <w:r w:rsidRPr="00020938">
        <w:rPr>
          <w:rFonts w:ascii="Calibri" w:hAnsi="Calibri"/>
          <w:b/>
          <w:sz w:val="22"/>
          <w:szCs w:val="22"/>
        </w:rPr>
        <w:t xml:space="preserve"> does not serve as a letter of offer nor a contract for employment</w:t>
      </w:r>
    </w:p>
    <w:p w:rsidR="00020938" w:rsidRDefault="00F867AD" w:rsidP="00020938">
      <w:pPr>
        <w:pStyle w:val="BodyText"/>
        <w:numPr>
          <w:ilvl w:val="0"/>
          <w:numId w:val="1"/>
        </w:numPr>
        <w:rPr>
          <w:rFonts w:ascii="Calibri" w:hAnsi="Calibri"/>
          <w:sz w:val="22"/>
          <w:szCs w:val="22"/>
        </w:rPr>
      </w:pPr>
      <w:r w:rsidRPr="00020938">
        <w:rPr>
          <w:rFonts w:ascii="Calibri" w:hAnsi="Calibri"/>
          <w:sz w:val="22"/>
          <w:szCs w:val="22"/>
        </w:rPr>
        <w:t xml:space="preserve">a the document that demonstrates </w:t>
      </w:r>
      <w:r w:rsidR="00193A1A" w:rsidRPr="00020938">
        <w:rPr>
          <w:rFonts w:ascii="Calibri" w:hAnsi="Calibri"/>
          <w:sz w:val="22"/>
          <w:szCs w:val="22"/>
        </w:rPr>
        <w:t xml:space="preserve"> the importance of the </w:t>
      </w:r>
      <w:r w:rsidR="00977149">
        <w:rPr>
          <w:rFonts w:ascii="Calibri" w:hAnsi="Calibri"/>
          <w:sz w:val="22"/>
          <w:szCs w:val="22"/>
        </w:rPr>
        <w:t>exchange visitor</w:t>
      </w:r>
      <w:r w:rsidRPr="00020938">
        <w:rPr>
          <w:rFonts w:ascii="Calibri" w:hAnsi="Calibri"/>
          <w:sz w:val="22"/>
          <w:szCs w:val="22"/>
        </w:rPr>
        <w:t xml:space="preserve"> for the particular position, including a description of the </w:t>
      </w:r>
      <w:r w:rsidR="00977149">
        <w:rPr>
          <w:rFonts w:ascii="Calibri" w:hAnsi="Calibri"/>
          <w:sz w:val="22"/>
          <w:szCs w:val="22"/>
        </w:rPr>
        <w:t>exchange visitor’s</w:t>
      </w:r>
      <w:r w:rsidRPr="00020938">
        <w:rPr>
          <w:rFonts w:ascii="Calibri" w:hAnsi="Calibri"/>
          <w:sz w:val="22"/>
          <w:szCs w:val="22"/>
        </w:rPr>
        <w:t xml:space="preserve"> qualifications, dates o</w:t>
      </w:r>
      <w:r w:rsidR="00193A1A" w:rsidRPr="00020938">
        <w:rPr>
          <w:rFonts w:ascii="Calibri" w:hAnsi="Calibri"/>
          <w:sz w:val="22"/>
          <w:szCs w:val="22"/>
        </w:rPr>
        <w:t>f the appointment, job title, salary, and description of job duties</w:t>
      </w:r>
    </w:p>
    <w:p w:rsidR="00020938" w:rsidRPr="00020938" w:rsidRDefault="00020938" w:rsidP="00DA0292">
      <w:pPr>
        <w:pStyle w:val="BodyText"/>
        <w:ind w:left="1440"/>
        <w:rPr>
          <w:rFonts w:ascii="Calibri" w:hAnsi="Calibri"/>
          <w:sz w:val="22"/>
          <w:szCs w:val="22"/>
        </w:rPr>
      </w:pPr>
    </w:p>
    <w:p w:rsidR="00193A1A" w:rsidRDefault="00020938" w:rsidP="00DA0292">
      <w:pPr>
        <w:pStyle w:val="BodyText"/>
        <w:ind w:left="720"/>
        <w:rPr>
          <w:rFonts w:ascii="Calibri" w:hAnsi="Calibri"/>
          <w:sz w:val="22"/>
          <w:szCs w:val="22"/>
        </w:rPr>
      </w:pPr>
      <w:r w:rsidRPr="00DA0292">
        <w:rPr>
          <w:rFonts w:ascii="Calibri" w:hAnsi="Calibri"/>
          <w:b/>
          <w:sz w:val="22"/>
          <w:szCs w:val="22"/>
        </w:rPr>
        <w:t>Note</w:t>
      </w:r>
      <w:r w:rsidRPr="00020938">
        <w:rPr>
          <w:rFonts w:ascii="Calibri" w:hAnsi="Calibri"/>
          <w:sz w:val="22"/>
          <w:szCs w:val="22"/>
        </w:rPr>
        <w:t xml:space="preserve">:  The Office of Human Resources verifies that the official letter of offer, which </w:t>
      </w:r>
      <w:r w:rsidRPr="00020938">
        <w:rPr>
          <w:rFonts w:ascii="Calibri" w:hAnsi="Calibri"/>
          <w:iCs/>
          <w:sz w:val="22"/>
          <w:szCs w:val="22"/>
        </w:rPr>
        <w:t>is</w:t>
      </w:r>
      <w:r w:rsidRPr="00020938">
        <w:rPr>
          <w:rFonts w:ascii="Calibri" w:hAnsi="Calibri"/>
          <w:sz w:val="22"/>
          <w:szCs w:val="22"/>
        </w:rPr>
        <w:t xml:space="preserve"> a contractual offer of employment, includes contingency language for all international employees stating that the offer of employment is dependent upon the international employee receiving work authorization from USCIS.</w:t>
      </w:r>
      <w:r w:rsidR="00193A1A" w:rsidRPr="00020938">
        <w:rPr>
          <w:rFonts w:ascii="Calibri" w:hAnsi="Calibri"/>
          <w:sz w:val="22"/>
          <w:szCs w:val="22"/>
        </w:rPr>
        <w:t xml:space="preserve">  </w:t>
      </w:r>
    </w:p>
    <w:p w:rsidR="006334A9" w:rsidRDefault="006334A9" w:rsidP="00020938">
      <w:pPr>
        <w:pStyle w:val="Heading4"/>
        <w:rPr>
          <w:rFonts w:ascii="Calibri" w:hAnsi="Calibri"/>
          <w:b/>
          <w:sz w:val="22"/>
          <w:szCs w:val="22"/>
          <w:u w:val="none"/>
        </w:rPr>
      </w:pPr>
    </w:p>
    <w:p w:rsidR="00193A1A" w:rsidRPr="00020938" w:rsidRDefault="00193A1A" w:rsidP="00020938">
      <w:pPr>
        <w:pStyle w:val="Heading4"/>
        <w:rPr>
          <w:rFonts w:ascii="Calibri" w:hAnsi="Calibri"/>
          <w:b/>
          <w:sz w:val="22"/>
          <w:szCs w:val="22"/>
          <w:u w:val="none"/>
        </w:rPr>
      </w:pPr>
      <w:r w:rsidRPr="00020938">
        <w:rPr>
          <w:rFonts w:ascii="Calibri" w:hAnsi="Calibri"/>
          <w:b/>
          <w:sz w:val="22"/>
          <w:szCs w:val="22"/>
          <w:u w:val="none"/>
        </w:rPr>
        <w:t>Dates of Intended Employment</w:t>
      </w:r>
    </w:p>
    <w:p w:rsidR="00020938" w:rsidRPr="00020938" w:rsidRDefault="00193A1A" w:rsidP="00020938">
      <w:pPr>
        <w:pStyle w:val="BodyText"/>
        <w:numPr>
          <w:ilvl w:val="0"/>
          <w:numId w:val="1"/>
        </w:numPr>
        <w:rPr>
          <w:rFonts w:ascii="Calibri" w:hAnsi="Calibri"/>
          <w:sz w:val="22"/>
          <w:szCs w:val="22"/>
        </w:rPr>
      </w:pPr>
      <w:r w:rsidRPr="00020938">
        <w:rPr>
          <w:rFonts w:ascii="Calibri" w:hAnsi="Calibri"/>
          <w:sz w:val="22"/>
          <w:szCs w:val="22"/>
        </w:rPr>
        <w:t>should reflect the length of funding for the position and the amount of time that the employee is expected to fill the position</w:t>
      </w:r>
    </w:p>
    <w:p w:rsidR="00020938" w:rsidRPr="00020938" w:rsidRDefault="00193A1A" w:rsidP="00020938">
      <w:pPr>
        <w:pStyle w:val="BodyText"/>
        <w:numPr>
          <w:ilvl w:val="0"/>
          <w:numId w:val="1"/>
        </w:numPr>
        <w:rPr>
          <w:rFonts w:ascii="Calibri" w:hAnsi="Calibri"/>
          <w:sz w:val="22"/>
          <w:szCs w:val="22"/>
        </w:rPr>
      </w:pPr>
      <w:r w:rsidRPr="00020938">
        <w:rPr>
          <w:rFonts w:ascii="Calibri" w:hAnsi="Calibri"/>
          <w:sz w:val="22"/>
          <w:szCs w:val="22"/>
        </w:rPr>
        <w:t xml:space="preserve">should match the dates requested on </w:t>
      </w:r>
      <w:r w:rsidR="00977149">
        <w:rPr>
          <w:rFonts w:ascii="Calibri" w:hAnsi="Calibri"/>
          <w:sz w:val="22"/>
          <w:szCs w:val="22"/>
        </w:rPr>
        <w:t>the J-1</w:t>
      </w:r>
      <w:r w:rsidRPr="00020938">
        <w:rPr>
          <w:rFonts w:ascii="Calibri" w:hAnsi="Calibri"/>
          <w:sz w:val="22"/>
          <w:szCs w:val="22"/>
        </w:rPr>
        <w:t xml:space="preserve"> Application</w:t>
      </w:r>
    </w:p>
    <w:p w:rsidR="00193A1A" w:rsidRPr="00020938" w:rsidRDefault="00193A1A" w:rsidP="00020938">
      <w:pPr>
        <w:pStyle w:val="BodyText"/>
        <w:numPr>
          <w:ilvl w:val="0"/>
          <w:numId w:val="1"/>
        </w:numPr>
        <w:rPr>
          <w:rFonts w:ascii="Calibri" w:hAnsi="Calibri"/>
          <w:b/>
          <w:sz w:val="22"/>
          <w:szCs w:val="22"/>
        </w:rPr>
      </w:pPr>
      <w:r w:rsidRPr="00020938">
        <w:rPr>
          <w:rFonts w:ascii="Calibri" w:hAnsi="Calibri"/>
          <w:b/>
          <w:sz w:val="22"/>
          <w:szCs w:val="22"/>
        </w:rPr>
        <w:t xml:space="preserve">do not have to match the dates of the employee’s OSU contract and are not limited to the current fiscal year  </w:t>
      </w:r>
    </w:p>
    <w:p w:rsidR="006334A9" w:rsidRDefault="006334A9" w:rsidP="00020938">
      <w:pPr>
        <w:pStyle w:val="BodyText"/>
        <w:rPr>
          <w:rFonts w:asciiTheme="minorHAnsi" w:hAnsiTheme="minorHAnsi"/>
          <w:b/>
          <w:sz w:val="22"/>
          <w:szCs w:val="22"/>
        </w:rPr>
      </w:pPr>
    </w:p>
    <w:p w:rsidR="00193A1A" w:rsidRPr="00020938" w:rsidRDefault="00193A1A" w:rsidP="00020938">
      <w:pPr>
        <w:pStyle w:val="Heading4"/>
        <w:rPr>
          <w:rFonts w:asciiTheme="minorHAnsi" w:hAnsiTheme="minorHAnsi"/>
          <w:b/>
          <w:sz w:val="22"/>
          <w:szCs w:val="22"/>
          <w:u w:val="none"/>
        </w:rPr>
      </w:pPr>
      <w:r w:rsidRPr="00020938">
        <w:rPr>
          <w:rFonts w:asciiTheme="minorHAnsi" w:hAnsiTheme="minorHAnsi"/>
          <w:b/>
          <w:sz w:val="22"/>
          <w:szCs w:val="22"/>
          <w:u w:val="none"/>
        </w:rPr>
        <w:t>Signatures</w:t>
      </w:r>
    </w:p>
    <w:p w:rsidR="00020938" w:rsidRPr="00020938" w:rsidRDefault="00020938" w:rsidP="00020938">
      <w:pPr>
        <w:pStyle w:val="BodyText"/>
        <w:numPr>
          <w:ilvl w:val="0"/>
          <w:numId w:val="1"/>
        </w:numPr>
        <w:rPr>
          <w:rFonts w:asciiTheme="minorHAnsi" w:hAnsiTheme="minorHAnsi"/>
          <w:sz w:val="22"/>
          <w:szCs w:val="22"/>
        </w:rPr>
      </w:pPr>
      <w:r w:rsidRPr="00020938">
        <w:rPr>
          <w:rFonts w:asciiTheme="minorHAnsi" w:hAnsiTheme="minorHAnsi"/>
          <w:sz w:val="22"/>
          <w:szCs w:val="22"/>
        </w:rPr>
        <w:t>The department secures signatures of the</w:t>
      </w:r>
      <w:r w:rsidR="00193A1A" w:rsidRPr="00020938">
        <w:rPr>
          <w:rFonts w:asciiTheme="minorHAnsi" w:hAnsiTheme="minorHAnsi"/>
          <w:sz w:val="22"/>
          <w:szCs w:val="22"/>
        </w:rPr>
        <w:t xml:space="preserve"> sponsoring professor</w:t>
      </w:r>
      <w:r w:rsidR="00977149">
        <w:rPr>
          <w:rFonts w:asciiTheme="minorHAnsi" w:hAnsiTheme="minorHAnsi"/>
          <w:sz w:val="22"/>
          <w:szCs w:val="22"/>
        </w:rPr>
        <w:t xml:space="preserve"> and</w:t>
      </w:r>
      <w:r w:rsidR="00193A1A" w:rsidRPr="00020938">
        <w:rPr>
          <w:rFonts w:asciiTheme="minorHAnsi" w:hAnsiTheme="minorHAnsi"/>
          <w:sz w:val="22"/>
          <w:szCs w:val="22"/>
        </w:rPr>
        <w:t xml:space="preserve"> department chair</w:t>
      </w:r>
    </w:p>
    <w:p w:rsidR="00193A1A" w:rsidRDefault="00193A1A">
      <w:pPr>
        <w:pStyle w:val="BodyText"/>
        <w:spacing w:before="120"/>
        <w:rPr>
          <w:rFonts w:ascii="Arial" w:hAnsi="Arial"/>
          <w:szCs w:val="20"/>
        </w:rPr>
      </w:pPr>
    </w:p>
    <w:p w:rsidR="00193A1A" w:rsidRPr="00DA0292" w:rsidRDefault="00193A1A">
      <w:pPr>
        <w:pStyle w:val="Header"/>
        <w:shd w:val="clear" w:color="auto" w:fill="191919"/>
        <w:tabs>
          <w:tab w:val="clear" w:pos="4320"/>
          <w:tab w:val="clear" w:pos="8640"/>
        </w:tabs>
        <w:rPr>
          <w:rFonts w:ascii="Calibri" w:hAnsi="Calibri" w:cs="Arial"/>
          <w:b/>
          <w:bCs/>
          <w:color w:val="FFFFFF"/>
          <w:sz w:val="22"/>
          <w:szCs w:val="22"/>
        </w:rPr>
      </w:pPr>
      <w:r w:rsidRPr="00DA0292">
        <w:rPr>
          <w:rFonts w:ascii="Calibri" w:hAnsi="Calibri" w:cs="Arial"/>
          <w:b/>
          <w:bCs/>
          <w:color w:val="FFFFFF"/>
          <w:sz w:val="22"/>
          <w:szCs w:val="22"/>
        </w:rPr>
        <w:t xml:space="preserve">Sample Letter </w:t>
      </w:r>
    </w:p>
    <w:p w:rsidR="00193A1A" w:rsidRPr="00DA0292" w:rsidRDefault="00193A1A">
      <w:pPr>
        <w:pStyle w:val="Heading1"/>
        <w:spacing w:before="0"/>
        <w:rPr>
          <w:rFonts w:ascii="Calibri" w:hAnsi="Calibri"/>
          <w:b w:val="0"/>
          <w:bCs w:val="0"/>
          <w:sz w:val="22"/>
          <w:szCs w:val="22"/>
        </w:rPr>
      </w:pPr>
    </w:p>
    <w:p w:rsidR="00193A1A" w:rsidRPr="00DA0292" w:rsidRDefault="00193A1A">
      <w:pPr>
        <w:pStyle w:val="Heading1"/>
        <w:spacing w:before="0"/>
        <w:rPr>
          <w:rFonts w:ascii="Calibri" w:hAnsi="Calibri"/>
          <w:b w:val="0"/>
          <w:bCs w:val="0"/>
          <w:color w:val="4F81BD" w:themeColor="accent1"/>
          <w:sz w:val="22"/>
          <w:szCs w:val="22"/>
        </w:rPr>
      </w:pPr>
      <w:r w:rsidRPr="00DA0292">
        <w:rPr>
          <w:rFonts w:ascii="Calibri" w:hAnsi="Calibri"/>
          <w:b w:val="0"/>
          <w:bCs w:val="0"/>
          <w:color w:val="4F81BD" w:themeColor="accent1"/>
          <w:sz w:val="22"/>
          <w:szCs w:val="22"/>
        </w:rPr>
        <w:t>Department Letterhead</w:t>
      </w:r>
    </w:p>
    <w:p w:rsidR="00E27D8E" w:rsidRDefault="00E27D8E">
      <w:pPr>
        <w:rPr>
          <w:rFonts w:ascii="Calibri" w:hAnsi="Calibri" w:cs="Arial"/>
          <w:color w:val="4F81BD" w:themeColor="accent1"/>
          <w:sz w:val="22"/>
          <w:szCs w:val="22"/>
        </w:rPr>
      </w:pPr>
    </w:p>
    <w:p w:rsidR="00193A1A" w:rsidRDefault="00193A1A">
      <w:pPr>
        <w:rPr>
          <w:rFonts w:ascii="Calibri" w:hAnsi="Calibri" w:cs="Arial"/>
          <w:color w:val="4F81BD" w:themeColor="accent1"/>
          <w:sz w:val="22"/>
          <w:szCs w:val="22"/>
        </w:rPr>
      </w:pPr>
      <w:r w:rsidRPr="00DA0292">
        <w:rPr>
          <w:rFonts w:ascii="Calibri" w:hAnsi="Calibri" w:cs="Arial"/>
          <w:color w:val="4F81BD" w:themeColor="accent1"/>
          <w:sz w:val="22"/>
          <w:szCs w:val="22"/>
        </w:rPr>
        <w:t>Date</w:t>
      </w:r>
    </w:p>
    <w:p w:rsidR="00E27D8E" w:rsidRPr="00DA0292" w:rsidRDefault="00E27D8E">
      <w:pPr>
        <w:rPr>
          <w:rFonts w:ascii="Calibri" w:hAnsi="Calibri" w:cs="Arial"/>
          <w:color w:val="4F81BD" w:themeColor="accent1"/>
          <w:sz w:val="22"/>
          <w:szCs w:val="22"/>
        </w:rPr>
      </w:pPr>
    </w:p>
    <w:p w:rsidR="00193A1A" w:rsidRPr="00DA0292" w:rsidRDefault="00193A1A">
      <w:pPr>
        <w:pStyle w:val="BodyText"/>
        <w:rPr>
          <w:rFonts w:ascii="Calibri" w:hAnsi="Calibri"/>
          <w:sz w:val="22"/>
          <w:szCs w:val="22"/>
        </w:rPr>
      </w:pPr>
      <w:r w:rsidRPr="00DA0292">
        <w:rPr>
          <w:rFonts w:ascii="Calibri" w:hAnsi="Calibri"/>
          <w:sz w:val="22"/>
          <w:szCs w:val="22"/>
        </w:rPr>
        <w:t>To Whom It May Concern:</w:t>
      </w:r>
    </w:p>
    <w:p w:rsidR="00193A1A" w:rsidRPr="00DA0292" w:rsidRDefault="00193A1A">
      <w:pPr>
        <w:rPr>
          <w:rFonts w:ascii="Calibri" w:hAnsi="Calibri" w:cs="Arial"/>
          <w:sz w:val="22"/>
          <w:szCs w:val="22"/>
        </w:rPr>
      </w:pPr>
    </w:p>
    <w:p w:rsidR="00193A1A" w:rsidRPr="00DA0292" w:rsidRDefault="00193A1A">
      <w:pPr>
        <w:pStyle w:val="BodyText"/>
        <w:rPr>
          <w:rFonts w:ascii="Calibri" w:hAnsi="Calibri"/>
          <w:sz w:val="22"/>
          <w:szCs w:val="22"/>
        </w:rPr>
      </w:pPr>
      <w:r w:rsidRPr="00DA0292">
        <w:rPr>
          <w:rFonts w:ascii="Calibri" w:hAnsi="Calibri"/>
          <w:sz w:val="22"/>
          <w:szCs w:val="22"/>
        </w:rPr>
        <w:t xml:space="preserve">The Department of </w:t>
      </w:r>
      <w:r w:rsidRPr="00DA0292">
        <w:rPr>
          <w:rFonts w:ascii="Calibri" w:hAnsi="Calibri"/>
          <w:color w:val="4F81BD" w:themeColor="accent1"/>
          <w:sz w:val="22"/>
          <w:szCs w:val="22"/>
        </w:rPr>
        <w:t xml:space="preserve">[Department Name] </w:t>
      </w:r>
      <w:r w:rsidRPr="00DA0292">
        <w:rPr>
          <w:rFonts w:ascii="Calibri" w:hAnsi="Calibri"/>
          <w:sz w:val="22"/>
          <w:szCs w:val="22"/>
        </w:rPr>
        <w:t>is eager to acquire</w:t>
      </w:r>
      <w:r w:rsidR="00977149">
        <w:rPr>
          <w:rFonts w:ascii="Calibri" w:hAnsi="Calibri"/>
          <w:sz w:val="22"/>
          <w:szCs w:val="22"/>
        </w:rPr>
        <w:t xml:space="preserve"> J-1</w:t>
      </w:r>
      <w:r w:rsidRPr="00DA0292">
        <w:rPr>
          <w:rFonts w:ascii="Calibri" w:hAnsi="Calibri"/>
          <w:sz w:val="22"/>
          <w:szCs w:val="22"/>
        </w:rPr>
        <w:t xml:space="preserve"> status for </w:t>
      </w:r>
      <w:r w:rsidRPr="00DA0292">
        <w:rPr>
          <w:rFonts w:ascii="Calibri" w:hAnsi="Calibri"/>
          <w:color w:val="4F81BD" w:themeColor="accent1"/>
          <w:sz w:val="22"/>
          <w:szCs w:val="22"/>
        </w:rPr>
        <w:t>Dr</w:t>
      </w:r>
      <w:proofErr w:type="gramStart"/>
      <w:r w:rsidRPr="00DA0292">
        <w:rPr>
          <w:rFonts w:ascii="Calibri" w:hAnsi="Calibri"/>
          <w:color w:val="4F81BD" w:themeColor="accent1"/>
          <w:sz w:val="22"/>
          <w:szCs w:val="22"/>
        </w:rPr>
        <w:t>./</w:t>
      </w:r>
      <w:proofErr w:type="gramEnd"/>
      <w:r w:rsidRPr="00DA0292">
        <w:rPr>
          <w:rFonts w:ascii="Calibri" w:hAnsi="Calibri"/>
          <w:color w:val="4F81BD" w:themeColor="accent1"/>
          <w:sz w:val="22"/>
          <w:szCs w:val="22"/>
        </w:rPr>
        <w:t xml:space="preserve">Ms./Mr. [Employee’s Full Name] </w:t>
      </w:r>
      <w:r w:rsidRPr="00DA0292">
        <w:rPr>
          <w:rFonts w:ascii="Calibri" w:hAnsi="Calibri"/>
          <w:sz w:val="22"/>
          <w:szCs w:val="22"/>
        </w:rPr>
        <w:t xml:space="preserve">as </w:t>
      </w:r>
      <w:r w:rsidRPr="00DA0292">
        <w:rPr>
          <w:rFonts w:ascii="Calibri" w:hAnsi="Calibri"/>
          <w:color w:val="4F81BD" w:themeColor="accent1"/>
          <w:sz w:val="22"/>
          <w:szCs w:val="22"/>
        </w:rPr>
        <w:t xml:space="preserve">[Position Title] </w:t>
      </w:r>
      <w:r w:rsidRPr="00DA0292">
        <w:rPr>
          <w:rFonts w:ascii="Calibri" w:hAnsi="Calibri"/>
          <w:sz w:val="22"/>
          <w:szCs w:val="22"/>
        </w:rPr>
        <w:t xml:space="preserve">from </w:t>
      </w:r>
      <w:r w:rsidRPr="00DA0292">
        <w:rPr>
          <w:rFonts w:ascii="Calibri" w:hAnsi="Calibri"/>
          <w:color w:val="4F81BD" w:themeColor="accent1"/>
          <w:sz w:val="22"/>
          <w:szCs w:val="22"/>
        </w:rPr>
        <w:t xml:space="preserve">[Begin Date] </w:t>
      </w:r>
      <w:r w:rsidRPr="00DA0292">
        <w:rPr>
          <w:rFonts w:ascii="Calibri" w:hAnsi="Calibri"/>
          <w:sz w:val="22"/>
          <w:szCs w:val="22"/>
        </w:rPr>
        <w:t xml:space="preserve">to </w:t>
      </w:r>
      <w:r w:rsidRPr="00DA0292">
        <w:rPr>
          <w:rFonts w:ascii="Calibri" w:hAnsi="Calibri"/>
          <w:color w:val="4F81BD" w:themeColor="accent1"/>
          <w:sz w:val="22"/>
          <w:szCs w:val="22"/>
        </w:rPr>
        <w:t>[End Date]</w:t>
      </w:r>
      <w:r w:rsidRPr="00DA0292">
        <w:rPr>
          <w:rFonts w:ascii="Calibri" w:hAnsi="Calibri"/>
          <w:sz w:val="22"/>
          <w:szCs w:val="22"/>
        </w:rPr>
        <w:t xml:space="preserve">. </w:t>
      </w:r>
      <w:r w:rsidR="00977149">
        <w:rPr>
          <w:rFonts w:ascii="Calibri" w:hAnsi="Calibri"/>
          <w:sz w:val="22"/>
          <w:szCs w:val="22"/>
        </w:rPr>
        <w:t xml:space="preserve"> As part of </w:t>
      </w:r>
      <w:r w:rsidR="00977149" w:rsidRPr="00977149">
        <w:rPr>
          <w:rFonts w:ascii="Calibri" w:hAnsi="Calibri"/>
          <w:color w:val="548DD4" w:themeColor="text2" w:themeTint="99"/>
          <w:sz w:val="22"/>
          <w:szCs w:val="22"/>
        </w:rPr>
        <w:t>his/her</w:t>
      </w:r>
      <w:r w:rsidR="00977149">
        <w:rPr>
          <w:rFonts w:ascii="Calibri" w:hAnsi="Calibri"/>
          <w:sz w:val="22"/>
          <w:szCs w:val="22"/>
        </w:rPr>
        <w:t xml:space="preserve"> research exchange at OSU, </w:t>
      </w:r>
      <w:r w:rsidR="00977149" w:rsidRPr="00DA0292">
        <w:rPr>
          <w:rFonts w:ascii="Calibri" w:hAnsi="Calibri"/>
          <w:color w:val="4F81BD" w:themeColor="accent1"/>
          <w:sz w:val="22"/>
          <w:szCs w:val="22"/>
        </w:rPr>
        <w:t>Dr</w:t>
      </w:r>
      <w:proofErr w:type="gramStart"/>
      <w:r w:rsidR="00977149" w:rsidRPr="00DA0292">
        <w:rPr>
          <w:rFonts w:ascii="Calibri" w:hAnsi="Calibri"/>
          <w:color w:val="4F81BD" w:themeColor="accent1"/>
          <w:sz w:val="22"/>
          <w:szCs w:val="22"/>
        </w:rPr>
        <w:t>./</w:t>
      </w:r>
      <w:proofErr w:type="gramEnd"/>
      <w:r w:rsidR="00977149" w:rsidRPr="00DA0292">
        <w:rPr>
          <w:rFonts w:ascii="Calibri" w:hAnsi="Calibri"/>
          <w:color w:val="4F81BD" w:themeColor="accent1"/>
          <w:sz w:val="22"/>
          <w:szCs w:val="22"/>
        </w:rPr>
        <w:t xml:space="preserve">Ms./Mr. [Employee’s Full Name] </w:t>
      </w:r>
      <w:r w:rsidRPr="00DA0292">
        <w:rPr>
          <w:rFonts w:ascii="Calibri" w:hAnsi="Calibri"/>
          <w:sz w:val="22"/>
          <w:szCs w:val="22"/>
        </w:rPr>
        <w:t xml:space="preserve"> will receive a salary of $</w:t>
      </w:r>
      <w:r w:rsidRPr="00DA0292">
        <w:rPr>
          <w:rFonts w:ascii="Calibri" w:hAnsi="Calibri"/>
          <w:color w:val="4F81BD" w:themeColor="accent1"/>
          <w:sz w:val="22"/>
          <w:szCs w:val="22"/>
        </w:rPr>
        <w:t>[Salary]</w:t>
      </w:r>
      <w:r w:rsidRPr="00DA0292">
        <w:rPr>
          <w:rFonts w:ascii="Calibri" w:hAnsi="Calibri"/>
          <w:sz w:val="22"/>
          <w:szCs w:val="22"/>
        </w:rPr>
        <w:t xml:space="preserve"> per </w:t>
      </w:r>
      <w:r w:rsidRPr="00DA0292">
        <w:rPr>
          <w:rFonts w:ascii="Calibri" w:hAnsi="Calibri"/>
          <w:color w:val="4F81BD" w:themeColor="accent1"/>
          <w:sz w:val="22"/>
          <w:szCs w:val="22"/>
        </w:rPr>
        <w:t>Academic Year/Year/Month</w:t>
      </w:r>
      <w:r w:rsidRPr="00DA0292">
        <w:rPr>
          <w:rFonts w:ascii="Calibri" w:hAnsi="Calibri"/>
          <w:sz w:val="22"/>
          <w:szCs w:val="22"/>
        </w:rPr>
        <w:t xml:space="preserve">.  </w:t>
      </w:r>
      <w:r w:rsidRPr="00DA0292">
        <w:rPr>
          <w:rFonts w:ascii="Calibri" w:hAnsi="Calibri"/>
          <w:color w:val="4F81BD" w:themeColor="accent1"/>
          <w:sz w:val="22"/>
          <w:szCs w:val="22"/>
        </w:rPr>
        <w:t>He/she</w:t>
      </w:r>
      <w:r w:rsidRPr="00DA0292">
        <w:rPr>
          <w:rFonts w:ascii="Calibri" w:hAnsi="Calibri"/>
          <w:sz w:val="22"/>
          <w:szCs w:val="22"/>
        </w:rPr>
        <w:t xml:space="preserve"> will be responsible for </w:t>
      </w:r>
      <w:r w:rsidRPr="00DA0292">
        <w:rPr>
          <w:rFonts w:ascii="Calibri" w:hAnsi="Calibri"/>
          <w:color w:val="4F81BD" w:themeColor="accent1"/>
          <w:sz w:val="22"/>
          <w:szCs w:val="22"/>
        </w:rPr>
        <w:t>[teaching graduate and undergraduate courses in XXX / to do research in the field of XXXX]</w:t>
      </w:r>
      <w:r w:rsidRPr="00DA0292">
        <w:rPr>
          <w:rFonts w:ascii="Calibri" w:hAnsi="Calibri"/>
          <w:sz w:val="22"/>
          <w:szCs w:val="22"/>
        </w:rPr>
        <w:t>.</w:t>
      </w:r>
    </w:p>
    <w:p w:rsidR="00193A1A" w:rsidRPr="00DA0292" w:rsidRDefault="00193A1A">
      <w:pPr>
        <w:rPr>
          <w:rFonts w:ascii="Calibri" w:hAnsi="Calibri" w:cs="Arial"/>
          <w:sz w:val="22"/>
          <w:szCs w:val="22"/>
        </w:rPr>
      </w:pPr>
    </w:p>
    <w:p w:rsidR="00193A1A" w:rsidRPr="00DA0292" w:rsidRDefault="00193A1A">
      <w:pPr>
        <w:pStyle w:val="BodyText3"/>
        <w:rPr>
          <w:rFonts w:ascii="Calibri" w:hAnsi="Calibri"/>
          <w:sz w:val="22"/>
          <w:szCs w:val="22"/>
        </w:rPr>
      </w:pPr>
      <w:r w:rsidRPr="00DA0292">
        <w:rPr>
          <w:rFonts w:ascii="Calibri" w:hAnsi="Calibri"/>
          <w:sz w:val="22"/>
          <w:szCs w:val="22"/>
        </w:rPr>
        <w:t>Create a paragraph that provides a description of work to be performed, including specific job duties, the level of responsibility and the minimum education and training necessary.</w:t>
      </w:r>
    </w:p>
    <w:p w:rsidR="00193A1A" w:rsidRPr="00DA0292" w:rsidRDefault="00193A1A">
      <w:pPr>
        <w:rPr>
          <w:rFonts w:ascii="Calibri" w:hAnsi="Calibri" w:cs="Arial"/>
          <w:sz w:val="22"/>
          <w:szCs w:val="22"/>
        </w:rPr>
      </w:pPr>
    </w:p>
    <w:p w:rsidR="00193A1A" w:rsidRPr="00DA0292" w:rsidRDefault="00193A1A">
      <w:pPr>
        <w:rPr>
          <w:rFonts w:ascii="Calibri" w:hAnsi="Calibri" w:cs="Arial"/>
          <w:sz w:val="22"/>
          <w:szCs w:val="22"/>
        </w:rPr>
      </w:pPr>
      <w:r w:rsidRPr="00DA0292">
        <w:rPr>
          <w:rFonts w:ascii="Calibri" w:hAnsi="Calibri"/>
          <w:color w:val="4F81BD" w:themeColor="accent1"/>
          <w:sz w:val="22"/>
          <w:szCs w:val="22"/>
        </w:rPr>
        <w:t>Dr</w:t>
      </w:r>
      <w:proofErr w:type="gramStart"/>
      <w:r w:rsidRPr="00DA0292">
        <w:rPr>
          <w:rFonts w:ascii="Calibri" w:hAnsi="Calibri"/>
          <w:color w:val="4F81BD" w:themeColor="accent1"/>
          <w:sz w:val="22"/>
          <w:szCs w:val="22"/>
        </w:rPr>
        <w:t>./</w:t>
      </w:r>
      <w:proofErr w:type="gramEnd"/>
      <w:r w:rsidRPr="00DA0292">
        <w:rPr>
          <w:rFonts w:ascii="Calibri" w:hAnsi="Calibri"/>
          <w:color w:val="4F81BD" w:themeColor="accent1"/>
          <w:sz w:val="22"/>
          <w:szCs w:val="22"/>
        </w:rPr>
        <w:t>Ms./Mr</w:t>
      </w:r>
      <w:r w:rsidR="00DA0292">
        <w:rPr>
          <w:rFonts w:ascii="Calibri" w:hAnsi="Calibri"/>
          <w:color w:val="4F81BD" w:themeColor="accent1"/>
          <w:sz w:val="22"/>
          <w:szCs w:val="22"/>
        </w:rPr>
        <w:t>.</w:t>
      </w:r>
      <w:r w:rsidRPr="00DA0292">
        <w:rPr>
          <w:rFonts w:ascii="Calibri" w:hAnsi="Calibri" w:cs="Arial"/>
          <w:color w:val="4F81BD" w:themeColor="accent1"/>
          <w:sz w:val="22"/>
          <w:szCs w:val="22"/>
        </w:rPr>
        <w:t xml:space="preserve"> [Employee’s Last Name]</w:t>
      </w:r>
      <w:r w:rsidRPr="00DA0292">
        <w:rPr>
          <w:rFonts w:ascii="Calibri" w:hAnsi="Calibri" w:cs="Arial"/>
          <w:sz w:val="22"/>
          <w:szCs w:val="22"/>
        </w:rPr>
        <w:t xml:space="preserve"> is highly qualified for this position.  </w:t>
      </w:r>
      <w:r w:rsidRPr="00DA0292">
        <w:rPr>
          <w:rFonts w:ascii="Calibri" w:hAnsi="Calibri" w:cs="Arial"/>
          <w:color w:val="4F81BD" w:themeColor="accent1"/>
          <w:sz w:val="22"/>
          <w:szCs w:val="22"/>
        </w:rPr>
        <w:t>He/she</w:t>
      </w:r>
      <w:r w:rsidRPr="00DA0292">
        <w:rPr>
          <w:rFonts w:ascii="Calibri" w:hAnsi="Calibri" w:cs="Arial"/>
          <w:sz w:val="22"/>
          <w:szCs w:val="22"/>
        </w:rPr>
        <w:t xml:space="preserve"> received a </w:t>
      </w:r>
      <w:r w:rsidRPr="00DA0292">
        <w:rPr>
          <w:rFonts w:ascii="Calibri" w:hAnsi="Calibri" w:cs="Arial"/>
          <w:color w:val="4F81BD" w:themeColor="accent1"/>
          <w:sz w:val="22"/>
          <w:szCs w:val="22"/>
        </w:rPr>
        <w:t>[degree]</w:t>
      </w:r>
      <w:r w:rsidRPr="00DA0292">
        <w:rPr>
          <w:rFonts w:ascii="Calibri" w:hAnsi="Calibri" w:cs="Arial"/>
          <w:sz w:val="22"/>
          <w:szCs w:val="22"/>
        </w:rPr>
        <w:t xml:space="preserve"> in </w:t>
      </w:r>
      <w:r w:rsidRPr="00DA0292">
        <w:rPr>
          <w:rFonts w:ascii="Calibri" w:hAnsi="Calibri" w:cs="Arial"/>
          <w:color w:val="4F81BD" w:themeColor="accent1"/>
          <w:sz w:val="22"/>
          <w:szCs w:val="22"/>
        </w:rPr>
        <w:t>[Field]</w:t>
      </w:r>
      <w:r w:rsidRPr="00DA0292">
        <w:rPr>
          <w:rFonts w:ascii="Calibri" w:hAnsi="Calibri" w:cs="Arial"/>
          <w:sz w:val="22"/>
          <w:szCs w:val="22"/>
        </w:rPr>
        <w:t xml:space="preserve"> from </w:t>
      </w:r>
      <w:r w:rsidRPr="00DA0292">
        <w:rPr>
          <w:rFonts w:ascii="Calibri" w:hAnsi="Calibri" w:cs="Arial"/>
          <w:color w:val="4F81BD" w:themeColor="accent1"/>
          <w:sz w:val="22"/>
          <w:szCs w:val="22"/>
        </w:rPr>
        <w:t xml:space="preserve">[University] </w:t>
      </w:r>
      <w:r w:rsidRPr="00DA0292">
        <w:rPr>
          <w:rFonts w:ascii="Calibri" w:hAnsi="Calibri" w:cs="Arial"/>
          <w:sz w:val="22"/>
          <w:szCs w:val="22"/>
        </w:rPr>
        <w:t xml:space="preserve">in </w:t>
      </w:r>
      <w:r w:rsidRPr="00DA0292">
        <w:rPr>
          <w:rFonts w:ascii="Calibri" w:hAnsi="Calibri" w:cs="Arial"/>
          <w:color w:val="4F81BD" w:themeColor="accent1"/>
          <w:sz w:val="22"/>
          <w:szCs w:val="22"/>
        </w:rPr>
        <w:t>[Month/Year]</w:t>
      </w:r>
      <w:r w:rsidRPr="00DA0292">
        <w:rPr>
          <w:rFonts w:ascii="Calibri" w:hAnsi="Calibri" w:cs="Arial"/>
          <w:sz w:val="22"/>
          <w:szCs w:val="22"/>
        </w:rPr>
        <w:t xml:space="preserve">.  </w:t>
      </w:r>
      <w:r w:rsidRPr="00DA0292">
        <w:rPr>
          <w:rFonts w:ascii="Calibri" w:hAnsi="Calibri" w:cs="Arial"/>
          <w:color w:val="4F81BD" w:themeColor="accent1"/>
          <w:sz w:val="22"/>
          <w:szCs w:val="22"/>
        </w:rPr>
        <w:t>His/Her</w:t>
      </w:r>
      <w:r w:rsidRPr="00DA0292">
        <w:rPr>
          <w:rFonts w:ascii="Calibri" w:hAnsi="Calibri" w:cs="Arial"/>
          <w:sz w:val="22"/>
          <w:szCs w:val="22"/>
        </w:rPr>
        <w:t xml:space="preserve"> areas of specialization, </w:t>
      </w:r>
      <w:r w:rsidRPr="00DA0292">
        <w:rPr>
          <w:rFonts w:ascii="Calibri" w:hAnsi="Calibri" w:cs="Arial"/>
          <w:color w:val="4F81BD" w:themeColor="accent1"/>
          <w:sz w:val="22"/>
          <w:szCs w:val="22"/>
        </w:rPr>
        <w:t>[Area of Specialization]</w:t>
      </w:r>
      <w:r w:rsidRPr="00DA0292">
        <w:rPr>
          <w:rFonts w:ascii="Calibri" w:hAnsi="Calibri" w:cs="Arial"/>
          <w:sz w:val="22"/>
          <w:szCs w:val="22"/>
        </w:rPr>
        <w:t xml:space="preserve"> and </w:t>
      </w:r>
      <w:r w:rsidRPr="00DA0292">
        <w:rPr>
          <w:rFonts w:ascii="Calibri" w:hAnsi="Calibri" w:cs="Arial"/>
          <w:color w:val="4F81BD" w:themeColor="accent1"/>
          <w:sz w:val="22"/>
          <w:szCs w:val="22"/>
        </w:rPr>
        <w:t>[Area of Specialization]</w:t>
      </w:r>
      <w:r w:rsidRPr="00DA0292">
        <w:rPr>
          <w:rFonts w:ascii="Calibri" w:hAnsi="Calibri" w:cs="Arial"/>
          <w:sz w:val="22"/>
          <w:szCs w:val="22"/>
        </w:rPr>
        <w:t xml:space="preserve">; and </w:t>
      </w:r>
      <w:r w:rsidRPr="00DA0292">
        <w:rPr>
          <w:rFonts w:ascii="Calibri" w:hAnsi="Calibri" w:cs="Arial"/>
          <w:color w:val="4F81BD" w:themeColor="accent1"/>
          <w:sz w:val="22"/>
          <w:szCs w:val="22"/>
        </w:rPr>
        <w:t>his/her</w:t>
      </w:r>
      <w:r w:rsidRPr="00DA0292">
        <w:rPr>
          <w:rFonts w:ascii="Calibri" w:hAnsi="Calibri" w:cs="Arial"/>
          <w:sz w:val="22"/>
          <w:szCs w:val="22"/>
        </w:rPr>
        <w:t xml:space="preserve"> outstanding evaluations indicate that </w:t>
      </w:r>
      <w:r w:rsidRPr="00DA0292">
        <w:rPr>
          <w:rFonts w:ascii="Calibri" w:hAnsi="Calibri" w:cs="Arial"/>
          <w:color w:val="4F81BD" w:themeColor="accent1"/>
          <w:sz w:val="22"/>
          <w:szCs w:val="22"/>
        </w:rPr>
        <w:t>he/she</w:t>
      </w:r>
      <w:r w:rsidRPr="00DA0292">
        <w:rPr>
          <w:rFonts w:ascii="Calibri" w:hAnsi="Calibri" w:cs="Arial"/>
          <w:sz w:val="22"/>
          <w:szCs w:val="22"/>
        </w:rPr>
        <w:t xml:space="preserve"> will be a first-rate </w:t>
      </w:r>
      <w:r w:rsidRPr="00DA0292">
        <w:rPr>
          <w:rFonts w:ascii="Calibri" w:hAnsi="Calibri" w:cs="Arial"/>
          <w:color w:val="4F81BD" w:themeColor="accent1"/>
          <w:sz w:val="22"/>
          <w:szCs w:val="22"/>
        </w:rPr>
        <w:t>[Position Title]</w:t>
      </w:r>
      <w:r w:rsidRPr="00DA0292">
        <w:rPr>
          <w:rFonts w:ascii="Calibri" w:hAnsi="Calibri" w:cs="Arial"/>
          <w:sz w:val="22"/>
          <w:szCs w:val="22"/>
        </w:rPr>
        <w:t xml:space="preserve"> and a valuable asset to our department.</w:t>
      </w:r>
      <w:r w:rsidR="00977149">
        <w:rPr>
          <w:rFonts w:ascii="Calibri" w:hAnsi="Calibri" w:cs="Arial"/>
          <w:sz w:val="22"/>
          <w:szCs w:val="22"/>
        </w:rPr>
        <w:t xml:space="preserve">  After </w:t>
      </w:r>
      <w:r w:rsidR="00977149" w:rsidRPr="00977149">
        <w:rPr>
          <w:rFonts w:ascii="Calibri" w:hAnsi="Calibri" w:cs="Arial"/>
          <w:color w:val="548DD4" w:themeColor="text2" w:themeTint="99"/>
          <w:sz w:val="22"/>
          <w:szCs w:val="22"/>
        </w:rPr>
        <w:t>his/her</w:t>
      </w:r>
      <w:r w:rsidR="00977149">
        <w:rPr>
          <w:rFonts w:ascii="Calibri" w:hAnsi="Calibri" w:cs="Arial"/>
          <w:sz w:val="22"/>
          <w:szCs w:val="22"/>
        </w:rPr>
        <w:t xml:space="preserve"> J-1 program is over, </w:t>
      </w:r>
      <w:r w:rsidR="00977149" w:rsidRPr="00DA0292">
        <w:rPr>
          <w:rFonts w:ascii="Calibri" w:hAnsi="Calibri"/>
          <w:color w:val="4F81BD" w:themeColor="accent1"/>
          <w:sz w:val="22"/>
          <w:szCs w:val="22"/>
        </w:rPr>
        <w:t>Dr</w:t>
      </w:r>
      <w:proofErr w:type="gramStart"/>
      <w:r w:rsidR="00977149" w:rsidRPr="00DA0292">
        <w:rPr>
          <w:rFonts w:ascii="Calibri" w:hAnsi="Calibri"/>
          <w:color w:val="4F81BD" w:themeColor="accent1"/>
          <w:sz w:val="22"/>
          <w:szCs w:val="22"/>
        </w:rPr>
        <w:t>./</w:t>
      </w:r>
      <w:proofErr w:type="gramEnd"/>
      <w:r w:rsidR="00977149" w:rsidRPr="00DA0292">
        <w:rPr>
          <w:rFonts w:ascii="Calibri" w:hAnsi="Calibri"/>
          <w:color w:val="4F81BD" w:themeColor="accent1"/>
          <w:sz w:val="22"/>
          <w:szCs w:val="22"/>
        </w:rPr>
        <w:t>Ms./Mr.</w:t>
      </w:r>
      <w:r w:rsidR="00977149">
        <w:rPr>
          <w:rFonts w:ascii="Calibri" w:hAnsi="Calibri" w:cs="Arial"/>
          <w:color w:val="4F81BD" w:themeColor="accent1"/>
          <w:sz w:val="22"/>
          <w:szCs w:val="22"/>
        </w:rPr>
        <w:t xml:space="preserve"> [Employee’s Last Name] </w:t>
      </w:r>
      <w:r w:rsidR="00977149" w:rsidRPr="00977149">
        <w:rPr>
          <w:rFonts w:ascii="Calibri" w:hAnsi="Calibri" w:cs="Arial"/>
          <w:sz w:val="22"/>
          <w:szCs w:val="22"/>
        </w:rPr>
        <w:t>intends to return to</w:t>
      </w:r>
      <w:r w:rsidR="00977149">
        <w:rPr>
          <w:rFonts w:ascii="Calibri" w:hAnsi="Calibri" w:cs="Arial"/>
          <w:color w:val="4F81BD" w:themeColor="accent1"/>
          <w:sz w:val="22"/>
          <w:szCs w:val="22"/>
        </w:rPr>
        <w:t xml:space="preserve"> [home country] </w:t>
      </w:r>
      <w:r w:rsidR="00977149" w:rsidRPr="00977149">
        <w:rPr>
          <w:rFonts w:ascii="Calibri" w:hAnsi="Calibri" w:cs="Arial"/>
          <w:sz w:val="22"/>
          <w:szCs w:val="22"/>
        </w:rPr>
        <w:t>and share</w:t>
      </w:r>
      <w:r w:rsidR="00977149">
        <w:rPr>
          <w:rFonts w:ascii="Calibri" w:hAnsi="Calibri" w:cs="Arial"/>
          <w:color w:val="4F81BD" w:themeColor="accent1"/>
          <w:sz w:val="22"/>
          <w:szCs w:val="22"/>
        </w:rPr>
        <w:t xml:space="preserve"> his/her </w:t>
      </w:r>
      <w:r w:rsidR="00977149" w:rsidRPr="00977149">
        <w:rPr>
          <w:rFonts w:ascii="Calibri" w:hAnsi="Calibri" w:cs="Arial"/>
          <w:sz w:val="22"/>
          <w:szCs w:val="22"/>
        </w:rPr>
        <w:t>skills and expertise gained at OSU.</w:t>
      </w:r>
    </w:p>
    <w:p w:rsidR="00193A1A" w:rsidRPr="00DA0292" w:rsidRDefault="00193A1A">
      <w:pPr>
        <w:rPr>
          <w:rFonts w:ascii="Calibri" w:hAnsi="Calibri" w:cs="Arial"/>
          <w:sz w:val="22"/>
          <w:szCs w:val="22"/>
        </w:rPr>
      </w:pPr>
    </w:p>
    <w:p w:rsidR="00193A1A" w:rsidRPr="00DA0292" w:rsidRDefault="00193A1A">
      <w:pPr>
        <w:rPr>
          <w:rFonts w:ascii="Calibri" w:hAnsi="Calibri" w:cs="Arial"/>
          <w:sz w:val="22"/>
          <w:szCs w:val="22"/>
        </w:rPr>
      </w:pPr>
      <w:r w:rsidRPr="00DA0292">
        <w:rPr>
          <w:rFonts w:ascii="Calibri" w:hAnsi="Calibri" w:cs="Arial"/>
          <w:sz w:val="22"/>
          <w:szCs w:val="22"/>
        </w:rPr>
        <w:t xml:space="preserve">We would appreciate your assistance in facilitating </w:t>
      </w:r>
      <w:r w:rsidR="00977149">
        <w:rPr>
          <w:rFonts w:ascii="Calibri" w:hAnsi="Calibri" w:cs="Arial"/>
          <w:sz w:val="22"/>
          <w:szCs w:val="22"/>
        </w:rPr>
        <w:t xml:space="preserve">this J-1 </w:t>
      </w:r>
      <w:r w:rsidRPr="00DA0292">
        <w:rPr>
          <w:rFonts w:ascii="Calibri" w:hAnsi="Calibri" w:cs="Arial"/>
          <w:sz w:val="22"/>
          <w:szCs w:val="22"/>
        </w:rPr>
        <w:t xml:space="preserve">request so that our students and faculty members can benefit from the knowledge and skills of </w:t>
      </w:r>
      <w:r w:rsidRPr="00DA0292">
        <w:rPr>
          <w:rFonts w:ascii="Calibri" w:hAnsi="Calibri"/>
          <w:color w:val="4F81BD" w:themeColor="accent1"/>
          <w:sz w:val="22"/>
          <w:szCs w:val="22"/>
        </w:rPr>
        <w:t>Dr</w:t>
      </w:r>
      <w:proofErr w:type="gramStart"/>
      <w:r w:rsidRPr="00DA0292">
        <w:rPr>
          <w:rFonts w:ascii="Calibri" w:hAnsi="Calibri"/>
          <w:color w:val="4F81BD" w:themeColor="accent1"/>
          <w:sz w:val="22"/>
          <w:szCs w:val="22"/>
        </w:rPr>
        <w:t>./</w:t>
      </w:r>
      <w:proofErr w:type="gramEnd"/>
      <w:r w:rsidRPr="00DA0292">
        <w:rPr>
          <w:rFonts w:ascii="Calibri" w:hAnsi="Calibri"/>
          <w:color w:val="4F81BD" w:themeColor="accent1"/>
          <w:sz w:val="22"/>
          <w:szCs w:val="22"/>
        </w:rPr>
        <w:t>Ms./Mr</w:t>
      </w:r>
      <w:r w:rsidR="00DA0292" w:rsidRPr="00DA0292">
        <w:rPr>
          <w:rFonts w:ascii="Calibri" w:hAnsi="Calibri"/>
          <w:color w:val="4F81BD" w:themeColor="accent1"/>
          <w:sz w:val="22"/>
          <w:szCs w:val="22"/>
        </w:rPr>
        <w:t>.</w:t>
      </w:r>
      <w:r w:rsidRPr="00DA0292">
        <w:rPr>
          <w:rFonts w:ascii="Calibri" w:hAnsi="Calibri" w:cs="Arial"/>
          <w:color w:val="4F81BD" w:themeColor="accent1"/>
          <w:sz w:val="22"/>
          <w:szCs w:val="22"/>
        </w:rPr>
        <w:t xml:space="preserve"> [Employee’s Last Name].</w:t>
      </w:r>
    </w:p>
    <w:p w:rsidR="00193A1A" w:rsidRPr="00DA0292" w:rsidRDefault="00193A1A">
      <w:pPr>
        <w:rPr>
          <w:rFonts w:ascii="Calibri" w:hAnsi="Calibri" w:cs="Arial"/>
          <w:sz w:val="22"/>
          <w:szCs w:val="22"/>
        </w:rPr>
      </w:pPr>
    </w:p>
    <w:p w:rsidR="00193A1A" w:rsidRPr="00DA0292" w:rsidRDefault="00193A1A">
      <w:pPr>
        <w:rPr>
          <w:rFonts w:ascii="Calibri" w:hAnsi="Calibri" w:cs="Arial"/>
          <w:sz w:val="22"/>
          <w:szCs w:val="22"/>
        </w:rPr>
      </w:pPr>
    </w:p>
    <w:p w:rsidR="00193A1A" w:rsidRPr="00DA0292" w:rsidRDefault="00193A1A">
      <w:pPr>
        <w:rPr>
          <w:rFonts w:ascii="Calibri" w:hAnsi="Calibri" w:cs="Arial"/>
          <w:sz w:val="22"/>
          <w:szCs w:val="22"/>
        </w:rPr>
      </w:pPr>
      <w:r w:rsidRPr="00DA0292">
        <w:rPr>
          <w:rFonts w:ascii="Calibri" w:hAnsi="Calibri" w:cs="Arial"/>
          <w:sz w:val="22"/>
          <w:szCs w:val="22"/>
        </w:rPr>
        <w:t>Sincerely,</w:t>
      </w:r>
    </w:p>
    <w:p w:rsidR="00193A1A" w:rsidRPr="00DA0292" w:rsidRDefault="00193A1A">
      <w:pPr>
        <w:rPr>
          <w:rFonts w:ascii="Calibri" w:hAnsi="Calibri" w:cs="Arial"/>
          <w:sz w:val="22"/>
          <w:szCs w:val="22"/>
        </w:rPr>
        <w:sectPr w:rsidR="00193A1A" w:rsidRPr="00DA0292">
          <w:footerReference w:type="default" r:id="rId10"/>
          <w:pgSz w:w="12240" w:h="15840"/>
          <w:pgMar w:top="560" w:right="1100" w:bottom="720" w:left="1100" w:header="720" w:footer="720" w:gutter="0"/>
          <w:cols w:space="720"/>
          <w:docGrid w:linePitch="360"/>
        </w:sectPr>
      </w:pPr>
    </w:p>
    <w:p w:rsidR="00193A1A" w:rsidRPr="00DA0292" w:rsidRDefault="00193A1A">
      <w:pPr>
        <w:rPr>
          <w:rFonts w:ascii="Calibri" w:hAnsi="Calibri" w:cs="Arial"/>
          <w:sz w:val="22"/>
          <w:szCs w:val="22"/>
        </w:rPr>
      </w:pPr>
    </w:p>
    <w:p w:rsidR="00193A1A" w:rsidRPr="00DA0292" w:rsidRDefault="00193A1A">
      <w:pPr>
        <w:rPr>
          <w:rFonts w:ascii="Calibri" w:hAnsi="Calibri" w:cs="Arial"/>
          <w:sz w:val="22"/>
          <w:szCs w:val="22"/>
        </w:rPr>
      </w:pPr>
      <w:r w:rsidRPr="00DA0292">
        <w:rPr>
          <w:rFonts w:ascii="Calibri" w:hAnsi="Calibri" w:cs="Arial"/>
          <w:sz w:val="22"/>
          <w:szCs w:val="22"/>
        </w:rPr>
        <w:t>__________________________</w:t>
      </w:r>
      <w:r w:rsidR="007E4909" w:rsidRPr="00DA0292">
        <w:rPr>
          <w:rFonts w:ascii="Calibri" w:hAnsi="Calibri" w:cs="Arial"/>
          <w:sz w:val="22"/>
          <w:szCs w:val="22"/>
        </w:rPr>
        <w:t>______</w:t>
      </w:r>
    </w:p>
    <w:p w:rsidR="00193A1A" w:rsidRPr="00DA0292" w:rsidRDefault="00193A1A">
      <w:pPr>
        <w:rPr>
          <w:rFonts w:ascii="Calibri" w:hAnsi="Calibri" w:cs="Arial"/>
          <w:sz w:val="22"/>
          <w:szCs w:val="22"/>
        </w:rPr>
      </w:pPr>
      <w:r w:rsidRPr="00DA0292">
        <w:rPr>
          <w:rFonts w:ascii="Calibri" w:hAnsi="Calibri" w:cs="Arial"/>
          <w:sz w:val="22"/>
          <w:szCs w:val="22"/>
        </w:rPr>
        <w:t>Sponsoring Professor</w:t>
      </w:r>
    </w:p>
    <w:p w:rsidR="00977149" w:rsidRDefault="00193A1A">
      <w:pPr>
        <w:rPr>
          <w:rFonts w:ascii="Calibri" w:hAnsi="Calibri" w:cs="Arial"/>
          <w:color w:val="4F81BD" w:themeColor="accent1"/>
          <w:sz w:val="22"/>
          <w:szCs w:val="22"/>
        </w:rPr>
      </w:pPr>
      <w:r w:rsidRPr="00DA0292">
        <w:rPr>
          <w:rFonts w:ascii="Calibri" w:hAnsi="Calibri" w:cs="Arial"/>
          <w:color w:val="4F81BD" w:themeColor="accent1"/>
          <w:sz w:val="22"/>
          <w:szCs w:val="22"/>
        </w:rPr>
        <w:t xml:space="preserve">NAME </w:t>
      </w:r>
    </w:p>
    <w:p w:rsidR="00977149" w:rsidRDefault="00977149">
      <w:pPr>
        <w:rPr>
          <w:rFonts w:ascii="Calibri" w:hAnsi="Calibri" w:cs="Arial"/>
          <w:color w:val="4F81BD" w:themeColor="accent1"/>
          <w:sz w:val="22"/>
          <w:szCs w:val="22"/>
        </w:rPr>
      </w:pPr>
    </w:p>
    <w:p w:rsidR="00977149" w:rsidRDefault="00977149">
      <w:pPr>
        <w:rPr>
          <w:rFonts w:ascii="Calibri" w:hAnsi="Calibri" w:cs="Arial"/>
          <w:color w:val="4F81BD" w:themeColor="accent1"/>
          <w:sz w:val="22"/>
          <w:szCs w:val="22"/>
        </w:rPr>
      </w:pPr>
    </w:p>
    <w:p w:rsidR="00193A1A" w:rsidRPr="00977149" w:rsidRDefault="00193A1A">
      <w:pPr>
        <w:rPr>
          <w:rFonts w:ascii="Calibri" w:hAnsi="Calibri" w:cs="Arial"/>
          <w:color w:val="4F81BD" w:themeColor="accent1"/>
          <w:sz w:val="22"/>
          <w:szCs w:val="22"/>
        </w:rPr>
      </w:pPr>
      <w:r w:rsidRPr="00DA0292">
        <w:rPr>
          <w:rFonts w:ascii="Calibri" w:hAnsi="Calibri" w:cs="Arial"/>
          <w:sz w:val="22"/>
          <w:szCs w:val="22"/>
        </w:rPr>
        <w:t>__________________________</w:t>
      </w:r>
      <w:r w:rsidR="007E4909" w:rsidRPr="00DA0292">
        <w:rPr>
          <w:rFonts w:ascii="Calibri" w:hAnsi="Calibri" w:cs="Arial"/>
          <w:sz w:val="22"/>
          <w:szCs w:val="22"/>
        </w:rPr>
        <w:t>______</w:t>
      </w:r>
    </w:p>
    <w:p w:rsidR="00193A1A" w:rsidRPr="00DA0292" w:rsidRDefault="00193A1A">
      <w:pPr>
        <w:rPr>
          <w:rFonts w:ascii="Calibri" w:hAnsi="Calibri" w:cs="Arial"/>
          <w:sz w:val="22"/>
          <w:szCs w:val="22"/>
        </w:rPr>
      </w:pPr>
      <w:r w:rsidRPr="00DA0292">
        <w:rPr>
          <w:rFonts w:ascii="Calibri" w:hAnsi="Calibri" w:cs="Arial"/>
          <w:sz w:val="22"/>
          <w:szCs w:val="22"/>
        </w:rPr>
        <w:t>Department Chair</w:t>
      </w:r>
    </w:p>
    <w:p w:rsidR="00193A1A" w:rsidRPr="00DA0292" w:rsidRDefault="00193A1A">
      <w:pPr>
        <w:rPr>
          <w:rFonts w:ascii="Calibri" w:hAnsi="Calibri" w:cs="Arial"/>
          <w:color w:val="4F81BD" w:themeColor="accent1"/>
          <w:sz w:val="22"/>
          <w:szCs w:val="22"/>
        </w:rPr>
      </w:pPr>
      <w:r w:rsidRPr="00DA0292">
        <w:rPr>
          <w:rFonts w:ascii="Calibri" w:hAnsi="Calibri" w:cs="Arial"/>
          <w:color w:val="4F81BD" w:themeColor="accent1"/>
          <w:sz w:val="22"/>
          <w:szCs w:val="22"/>
        </w:rPr>
        <w:t xml:space="preserve">NAME </w:t>
      </w:r>
    </w:p>
    <w:p w:rsidR="00193A1A" w:rsidRPr="00DA0292" w:rsidRDefault="00193A1A">
      <w:pPr>
        <w:rPr>
          <w:rFonts w:ascii="Calibri" w:hAnsi="Calibri" w:cs="Arial"/>
          <w:sz w:val="22"/>
          <w:szCs w:val="22"/>
        </w:rPr>
      </w:pPr>
    </w:p>
    <w:p w:rsidR="00DA0292" w:rsidRDefault="00DA0292">
      <w:pPr>
        <w:rPr>
          <w:rFonts w:ascii="Calibri" w:hAnsi="Calibri" w:cs="Arial"/>
          <w:sz w:val="22"/>
          <w:szCs w:val="22"/>
        </w:rPr>
      </w:pPr>
    </w:p>
    <w:p w:rsidR="00193A1A" w:rsidRPr="00DA0292" w:rsidRDefault="00193A1A">
      <w:pPr>
        <w:rPr>
          <w:rFonts w:ascii="Calibri" w:hAnsi="Calibri" w:cs="Arial"/>
          <w:sz w:val="22"/>
          <w:szCs w:val="22"/>
        </w:rPr>
      </w:pPr>
    </w:p>
    <w:p w:rsidR="00193A1A" w:rsidRDefault="00193A1A">
      <w:pPr>
        <w:rPr>
          <w:rFonts w:ascii="Calibri" w:hAnsi="Calibri" w:cs="Arial"/>
          <w:sz w:val="22"/>
          <w:szCs w:val="22"/>
        </w:rPr>
      </w:pPr>
    </w:p>
    <w:p w:rsidR="00193A1A" w:rsidRPr="00DA0292" w:rsidRDefault="00193A1A">
      <w:pPr>
        <w:rPr>
          <w:rFonts w:ascii="Calibri" w:hAnsi="Calibri" w:cs="Arial"/>
          <w:sz w:val="22"/>
          <w:szCs w:val="22"/>
        </w:rPr>
      </w:pPr>
    </w:p>
    <w:sectPr w:rsidR="00193A1A" w:rsidRPr="00DA0292" w:rsidSect="00AA23E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A9" w:rsidRDefault="006334A9">
      <w:r>
        <w:separator/>
      </w:r>
    </w:p>
  </w:endnote>
  <w:endnote w:type="continuationSeparator" w:id="0">
    <w:p w:rsidR="006334A9" w:rsidRDefault="0063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ice ITC">
    <w:panose1 w:val="04040403040A02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5678"/>
      <w:docPartObj>
        <w:docPartGallery w:val="Page Numbers (Bottom of Page)"/>
        <w:docPartUnique/>
      </w:docPartObj>
    </w:sdtPr>
    <w:sdtEndPr/>
    <w:sdtContent>
      <w:p w:rsidR="00E27D8E" w:rsidRDefault="0052348D">
        <w:pPr>
          <w:pStyle w:val="Footer"/>
          <w:jc w:val="right"/>
        </w:pPr>
        <w:r w:rsidRPr="00E27D8E">
          <w:rPr>
            <w:rFonts w:asciiTheme="minorHAnsi" w:hAnsiTheme="minorHAnsi" w:cstheme="minorHAnsi"/>
            <w:sz w:val="20"/>
          </w:rPr>
          <w:fldChar w:fldCharType="begin"/>
        </w:r>
        <w:r w:rsidR="00E27D8E" w:rsidRPr="00E27D8E">
          <w:rPr>
            <w:rFonts w:asciiTheme="minorHAnsi" w:hAnsiTheme="minorHAnsi" w:cstheme="minorHAnsi"/>
            <w:sz w:val="20"/>
          </w:rPr>
          <w:instrText xml:space="preserve"> PAGE   \* MERGEFORMAT </w:instrText>
        </w:r>
        <w:r w:rsidRPr="00E27D8E">
          <w:rPr>
            <w:rFonts w:asciiTheme="minorHAnsi" w:hAnsiTheme="minorHAnsi" w:cstheme="minorHAnsi"/>
            <w:sz w:val="20"/>
          </w:rPr>
          <w:fldChar w:fldCharType="separate"/>
        </w:r>
        <w:r w:rsidR="00C4143F">
          <w:rPr>
            <w:rFonts w:asciiTheme="minorHAnsi" w:hAnsiTheme="minorHAnsi" w:cstheme="minorHAnsi"/>
            <w:noProof/>
            <w:sz w:val="20"/>
          </w:rPr>
          <w:t>1</w:t>
        </w:r>
        <w:r w:rsidRPr="00E27D8E">
          <w:rPr>
            <w:rFonts w:asciiTheme="minorHAnsi" w:hAnsiTheme="minorHAnsi" w:cstheme="minorHAnsi"/>
            <w:sz w:val="20"/>
          </w:rPr>
          <w:fldChar w:fldCharType="end"/>
        </w:r>
      </w:p>
    </w:sdtContent>
  </w:sdt>
  <w:p w:rsidR="00E27D8E" w:rsidRDefault="00E27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A9" w:rsidRDefault="006334A9">
      <w:r>
        <w:separator/>
      </w:r>
    </w:p>
  </w:footnote>
  <w:footnote w:type="continuationSeparator" w:id="0">
    <w:p w:rsidR="006334A9" w:rsidRDefault="00633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01905"/>
    <w:multiLevelType w:val="hybridMultilevel"/>
    <w:tmpl w:val="46EE7BC8"/>
    <w:lvl w:ilvl="0" w:tplc="031E18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9572E8"/>
    <w:rsid w:val="00020938"/>
    <w:rsid w:val="0003358D"/>
    <w:rsid w:val="00071907"/>
    <w:rsid w:val="000E4B3E"/>
    <w:rsid w:val="001003FA"/>
    <w:rsid w:val="00193A1A"/>
    <w:rsid w:val="0037249A"/>
    <w:rsid w:val="00492816"/>
    <w:rsid w:val="0052348D"/>
    <w:rsid w:val="005E65BF"/>
    <w:rsid w:val="006334A9"/>
    <w:rsid w:val="007E4909"/>
    <w:rsid w:val="009572E8"/>
    <w:rsid w:val="00977149"/>
    <w:rsid w:val="00A02667"/>
    <w:rsid w:val="00AA23E5"/>
    <w:rsid w:val="00B33B58"/>
    <w:rsid w:val="00C4143F"/>
    <w:rsid w:val="00D00334"/>
    <w:rsid w:val="00D54CB0"/>
    <w:rsid w:val="00DA0292"/>
    <w:rsid w:val="00E27D8E"/>
    <w:rsid w:val="00E82250"/>
    <w:rsid w:val="00EB5AE7"/>
    <w:rsid w:val="00ED1F33"/>
    <w:rsid w:val="00F13617"/>
    <w:rsid w:val="00F867AD"/>
    <w:rsid w:val="00F9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3E5"/>
    <w:rPr>
      <w:sz w:val="24"/>
      <w:szCs w:val="24"/>
    </w:rPr>
  </w:style>
  <w:style w:type="paragraph" w:styleId="Heading1">
    <w:name w:val="heading 1"/>
    <w:basedOn w:val="Normal"/>
    <w:next w:val="Normal"/>
    <w:qFormat/>
    <w:rsid w:val="00AA23E5"/>
    <w:pPr>
      <w:keepNext/>
      <w:spacing w:before="120"/>
      <w:outlineLvl w:val="0"/>
    </w:pPr>
    <w:rPr>
      <w:rFonts w:ascii="Arial" w:hAnsi="Arial" w:cs="Arial"/>
      <w:b/>
      <w:bCs/>
      <w:sz w:val="20"/>
    </w:rPr>
  </w:style>
  <w:style w:type="paragraph" w:styleId="Heading3">
    <w:name w:val="heading 3"/>
    <w:basedOn w:val="Normal"/>
    <w:next w:val="Normal"/>
    <w:qFormat/>
    <w:rsid w:val="00AA23E5"/>
    <w:pPr>
      <w:keepNext/>
      <w:jc w:val="center"/>
      <w:outlineLvl w:val="2"/>
    </w:pPr>
    <w:rPr>
      <w:rFonts w:ascii="Juice ITC" w:hAnsi="Juice ITC"/>
      <w:b/>
      <w:bCs/>
      <w:sz w:val="76"/>
    </w:rPr>
  </w:style>
  <w:style w:type="paragraph" w:styleId="Heading4">
    <w:name w:val="heading 4"/>
    <w:basedOn w:val="Normal"/>
    <w:next w:val="Normal"/>
    <w:qFormat/>
    <w:rsid w:val="00AA23E5"/>
    <w:pPr>
      <w:keepNext/>
      <w:outlineLvl w:val="3"/>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23E5"/>
    <w:pPr>
      <w:tabs>
        <w:tab w:val="center" w:pos="4320"/>
        <w:tab w:val="right" w:pos="8640"/>
      </w:tabs>
    </w:pPr>
  </w:style>
  <w:style w:type="paragraph" w:styleId="BodyText">
    <w:name w:val="Body Text"/>
    <w:basedOn w:val="Normal"/>
    <w:rsid w:val="00AA23E5"/>
    <w:rPr>
      <w:rFonts w:ascii="Arial Rounded MT Bold" w:hAnsi="Arial Rounded MT Bold" w:cs="Arial"/>
      <w:sz w:val="20"/>
    </w:rPr>
  </w:style>
  <w:style w:type="paragraph" w:styleId="BodyText3">
    <w:name w:val="Body Text 3"/>
    <w:basedOn w:val="Normal"/>
    <w:rsid w:val="00AA23E5"/>
    <w:rPr>
      <w:rFonts w:ascii="Arial" w:hAnsi="Arial" w:cs="Arial"/>
      <w:b/>
      <w:bCs/>
      <w:sz w:val="20"/>
      <w:szCs w:val="20"/>
    </w:rPr>
  </w:style>
  <w:style w:type="paragraph" w:styleId="NormalWeb">
    <w:name w:val="Normal (Web)"/>
    <w:basedOn w:val="Normal"/>
    <w:uiPriority w:val="99"/>
    <w:unhideWhenUsed/>
    <w:rsid w:val="00977149"/>
    <w:pPr>
      <w:spacing w:before="100" w:beforeAutospacing="1" w:after="100" w:afterAutospacing="1"/>
    </w:pPr>
  </w:style>
  <w:style w:type="character" w:styleId="Strong">
    <w:name w:val="Strong"/>
    <w:basedOn w:val="DefaultParagraphFont"/>
    <w:uiPriority w:val="22"/>
    <w:qFormat/>
    <w:rsid w:val="00977149"/>
    <w:rPr>
      <w:b/>
      <w:bCs/>
    </w:rPr>
  </w:style>
  <w:style w:type="character" w:styleId="HTMLCite">
    <w:name w:val="HTML Cite"/>
    <w:basedOn w:val="DefaultParagraphFont"/>
    <w:uiPriority w:val="99"/>
    <w:unhideWhenUsed/>
    <w:rsid w:val="00977149"/>
    <w:rPr>
      <w:i/>
      <w:iCs/>
    </w:rPr>
  </w:style>
  <w:style w:type="paragraph" w:styleId="Footer">
    <w:name w:val="footer"/>
    <w:basedOn w:val="Normal"/>
    <w:link w:val="FooterChar"/>
    <w:uiPriority w:val="99"/>
    <w:rsid w:val="00E27D8E"/>
    <w:pPr>
      <w:tabs>
        <w:tab w:val="center" w:pos="4680"/>
        <w:tab w:val="right" w:pos="9360"/>
      </w:tabs>
    </w:pPr>
  </w:style>
  <w:style w:type="character" w:customStyle="1" w:styleId="FooterChar">
    <w:name w:val="Footer Char"/>
    <w:basedOn w:val="DefaultParagraphFont"/>
    <w:link w:val="Footer"/>
    <w:uiPriority w:val="99"/>
    <w:rsid w:val="00E27D8E"/>
    <w:rPr>
      <w:sz w:val="24"/>
      <w:szCs w:val="24"/>
    </w:rPr>
  </w:style>
  <w:style w:type="paragraph" w:customStyle="1" w:styleId="Default">
    <w:name w:val="Default"/>
    <w:rsid w:val="00C4143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34629">
      <w:bodyDiv w:val="1"/>
      <w:marLeft w:val="0"/>
      <w:marRight w:val="0"/>
      <w:marTop w:val="0"/>
      <w:marBottom w:val="0"/>
      <w:divBdr>
        <w:top w:val="none" w:sz="0" w:space="0" w:color="auto"/>
        <w:left w:val="none" w:sz="0" w:space="0" w:color="auto"/>
        <w:bottom w:val="none" w:sz="0" w:space="0" w:color="auto"/>
        <w:right w:val="none" w:sz="0" w:space="0" w:color="auto"/>
      </w:divBdr>
    </w:div>
    <w:div w:id="20450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regonstate.edu/international/glossary/term/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International Programs</vt:lpstr>
    </vt:vector>
  </TitlesOfParts>
  <Company>int'l Programs</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Programs</dc:title>
  <dc:creator>doreenj</dc:creator>
  <cp:lastModifiedBy>Support</cp:lastModifiedBy>
  <cp:revision>7</cp:revision>
  <dcterms:created xsi:type="dcterms:W3CDTF">2011-01-07T18:25:00Z</dcterms:created>
  <dcterms:modified xsi:type="dcterms:W3CDTF">2013-10-21T21:29:00Z</dcterms:modified>
</cp:coreProperties>
</file>